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742DCC" w:rsidP="002A3E5D">
      <w:pPr>
        <w:spacing w:after="60"/>
        <w:jc w:val="center"/>
        <w:rPr>
          <w:rFonts w:ascii="Times New Roman" w:hAnsi="Times New Roman"/>
        </w:rPr>
      </w:pPr>
      <w:bookmarkStart w:id="0" w:name="_GoBack"/>
      <w:bookmarkEnd w:id="0"/>
      <w:proofErr w:type="gramStart"/>
      <w:r>
        <w:rPr>
          <w:rFonts w:ascii="Times New Roman" w:hAnsi="Times New Roman"/>
          <w:b/>
        </w:rPr>
        <w:t>Table</w:t>
      </w:r>
      <w:r w:rsidR="002A3E5D" w:rsidRPr="00CA784F">
        <w:rPr>
          <w:rFonts w:ascii="Times New Roman" w:hAnsi="Times New Roman"/>
          <w:b/>
          <w:lang w:val="sr-Cyrl-CS"/>
        </w:rPr>
        <w:t xml:space="preserve"> 9.1.</w:t>
      </w:r>
      <w:proofErr w:type="gramEnd"/>
      <w:r w:rsidR="002A3E5D" w:rsidRPr="00CA784F">
        <w:rPr>
          <w:rFonts w:ascii="Times New Roman" w:hAnsi="Times New Roman"/>
          <w:lang w:val="sr-Cyrl-CS"/>
        </w:rPr>
        <w:t xml:space="preserve"> </w:t>
      </w:r>
      <w:r w:rsidR="001C10B6" w:rsidRPr="008F198B">
        <w:rPr>
          <w:rFonts w:ascii="Times New Roman" w:hAnsi="Times New Roman"/>
          <w:i/>
        </w:rPr>
        <w:t xml:space="preserve">Scientific, artistic and professional qualifications of teachers and </w:t>
      </w:r>
      <w:r w:rsidR="00DF79FA" w:rsidRPr="008F198B">
        <w:rPr>
          <w:rFonts w:ascii="Times New Roman" w:hAnsi="Times New Roman"/>
          <w:i/>
        </w:rPr>
        <w:t>teaching assignments</w:t>
      </w:r>
      <w:r w:rsidR="001C10B6" w:rsidRPr="008F198B">
        <w:rPr>
          <w:rFonts w:ascii="Times New Roman" w:hAnsi="Times New Roman"/>
          <w:i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1350"/>
        <w:gridCol w:w="357"/>
        <w:gridCol w:w="716"/>
        <w:gridCol w:w="2019"/>
        <w:gridCol w:w="128"/>
        <w:gridCol w:w="457"/>
        <w:gridCol w:w="987"/>
        <w:gridCol w:w="175"/>
        <w:gridCol w:w="1171"/>
        <w:gridCol w:w="870"/>
        <w:gridCol w:w="1784"/>
      </w:tblGrid>
      <w:tr w:rsidR="002A3E5D" w:rsidRPr="00491993" w:rsidTr="00EB18F8">
        <w:trPr>
          <w:trHeight w:val="359"/>
        </w:trPr>
        <w:tc>
          <w:tcPr>
            <w:tcW w:w="2392" w:type="pct"/>
            <w:gridSpan w:val="5"/>
            <w:vAlign w:val="center"/>
          </w:tcPr>
          <w:p w:rsidR="002A3E5D" w:rsidRPr="009C6F5E" w:rsidRDefault="001C10B6" w:rsidP="004E60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6F5E">
              <w:rPr>
                <w:rFonts w:ascii="Times New Roman" w:hAnsi="Times New Roman"/>
                <w:sz w:val="20"/>
                <w:szCs w:val="20"/>
              </w:rPr>
              <w:t xml:space="preserve">Name and </w:t>
            </w:r>
            <w:r w:rsidR="009C6F5E">
              <w:rPr>
                <w:rFonts w:ascii="Times New Roman" w:hAnsi="Times New Roman"/>
                <w:sz w:val="20"/>
                <w:szCs w:val="20"/>
              </w:rPr>
              <w:t xml:space="preserve">family </w:t>
            </w:r>
            <w:r w:rsidRPr="009C6F5E">
              <w:rPr>
                <w:rFonts w:ascii="Times New Roman" w:hAnsi="Times New Roman"/>
                <w:sz w:val="20"/>
                <w:szCs w:val="20"/>
              </w:rPr>
              <w:t>name</w:t>
            </w:r>
            <w:r w:rsidR="002A3E5D" w:rsidRPr="009C6F5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8" w:type="pct"/>
            <w:gridSpan w:val="7"/>
            <w:vAlign w:val="center"/>
          </w:tcPr>
          <w:p w:rsidR="002A3E5D" w:rsidRPr="001C10B6" w:rsidRDefault="001C10B6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Žarko Popović</w:t>
            </w:r>
          </w:p>
        </w:tc>
      </w:tr>
      <w:tr w:rsidR="002A3E5D" w:rsidRPr="00491993" w:rsidTr="00EB18F8">
        <w:trPr>
          <w:trHeight w:val="341"/>
        </w:trPr>
        <w:tc>
          <w:tcPr>
            <w:tcW w:w="2392" w:type="pct"/>
            <w:gridSpan w:val="5"/>
            <w:vAlign w:val="center"/>
          </w:tcPr>
          <w:p w:rsidR="002A3E5D" w:rsidRPr="009C6F5E" w:rsidRDefault="000613F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9C6F5E">
              <w:rPr>
                <w:rFonts w:ascii="Times New Roman" w:hAnsi="Times New Roman"/>
                <w:sz w:val="20"/>
                <w:szCs w:val="20"/>
                <w:lang w:val="sl-SI"/>
              </w:rPr>
              <w:t>Title</w:t>
            </w:r>
          </w:p>
        </w:tc>
        <w:tc>
          <w:tcPr>
            <w:tcW w:w="2608" w:type="pct"/>
            <w:gridSpan w:val="7"/>
            <w:vAlign w:val="center"/>
          </w:tcPr>
          <w:p w:rsidR="002A3E5D" w:rsidRPr="000613F0" w:rsidRDefault="000613F0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Full professor</w:t>
            </w:r>
          </w:p>
        </w:tc>
      </w:tr>
      <w:tr w:rsidR="002A3E5D" w:rsidRPr="00491993" w:rsidTr="00EB18F8">
        <w:trPr>
          <w:trHeight w:val="530"/>
        </w:trPr>
        <w:tc>
          <w:tcPr>
            <w:tcW w:w="2392" w:type="pct"/>
            <w:gridSpan w:val="5"/>
            <w:vAlign w:val="center"/>
          </w:tcPr>
          <w:p w:rsidR="002A3E5D" w:rsidRPr="009C6F5E" w:rsidRDefault="009C6F5E" w:rsidP="009C6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N</w:t>
            </w:r>
            <w:r w:rsidR="000613F0" w:rsidRPr="009C6F5E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ame of the institution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employing the</w:t>
            </w:r>
            <w:r w:rsidR="000613F0" w:rsidRPr="009C6F5E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teacher</w:t>
            </w:r>
            <w:r w:rsidR="004E603A" w:rsidRPr="009C6F5E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="000613F0" w:rsidRPr="009C6F5E">
              <w:rPr>
                <w:rFonts w:ascii="Times New Roman" w:hAnsi="Times New Roman"/>
                <w:sz w:val="20"/>
                <w:szCs w:val="20"/>
                <w:lang w:val="sl-SI"/>
              </w:rPr>
              <w:t>full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-time</w:t>
            </w:r>
            <w:r w:rsidR="000613F0" w:rsidRPr="009C6F5E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or part-time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 w:rsidR="004E603A" w:rsidRPr="009C6F5E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="000613F0" w:rsidRPr="009C6F5E">
              <w:rPr>
                <w:rFonts w:ascii="Times New Roman" w:hAnsi="Times New Roman"/>
                <w:sz w:val="20"/>
                <w:szCs w:val="20"/>
                <w:lang w:val="sl-SI"/>
              </w:rPr>
              <w:t>since when</w:t>
            </w:r>
          </w:p>
        </w:tc>
        <w:tc>
          <w:tcPr>
            <w:tcW w:w="2608" w:type="pct"/>
            <w:gridSpan w:val="7"/>
            <w:vAlign w:val="center"/>
          </w:tcPr>
          <w:p w:rsidR="002A3E5D" w:rsidRDefault="000613F0" w:rsidP="00590E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University of</w:t>
            </w:r>
            <w:r w:rsidR="003D509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Niš, Faculty of</w:t>
            </w:r>
            <w:r w:rsidR="003D509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Economics</w:t>
            </w:r>
          </w:p>
          <w:p w:rsidR="00077EA4" w:rsidRPr="00491993" w:rsidRDefault="00590EAE" w:rsidP="00590E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f</w:t>
            </w:r>
            <w:r w:rsidR="000613F0">
              <w:rPr>
                <w:rFonts w:ascii="Times New Roman" w:hAnsi="Times New Roman"/>
                <w:sz w:val="20"/>
                <w:szCs w:val="20"/>
                <w:lang w:val="sl-SI"/>
              </w:rPr>
              <w:t>rom 1.7.1995. until now</w:t>
            </w:r>
          </w:p>
        </w:tc>
      </w:tr>
      <w:tr w:rsidR="002A3E5D" w:rsidRPr="00491993" w:rsidTr="00EB18F8">
        <w:trPr>
          <w:trHeight w:val="341"/>
        </w:trPr>
        <w:tc>
          <w:tcPr>
            <w:tcW w:w="2392" w:type="pct"/>
            <w:gridSpan w:val="5"/>
            <w:vAlign w:val="center"/>
          </w:tcPr>
          <w:p w:rsidR="002A3E5D" w:rsidRPr="009C6F5E" w:rsidRDefault="009C6F5E" w:rsidP="009C6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A n</w:t>
            </w:r>
            <w:r w:rsidR="00590EAE" w:rsidRPr="009C6F5E">
              <w:rPr>
                <w:rFonts w:ascii="Times New Roman" w:hAnsi="Times New Roman"/>
                <w:sz w:val="20"/>
                <w:szCs w:val="20"/>
                <w:lang w:val="sl-SI"/>
              </w:rPr>
              <w:t>arrow scientific or artistic field</w:t>
            </w:r>
          </w:p>
        </w:tc>
        <w:tc>
          <w:tcPr>
            <w:tcW w:w="2608" w:type="pct"/>
            <w:gridSpan w:val="7"/>
            <w:vAlign w:val="center"/>
          </w:tcPr>
          <w:p w:rsidR="002A3E5D" w:rsidRPr="00590EAE" w:rsidRDefault="00590EAE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Mathematics and statistics in economy</w:t>
            </w:r>
          </w:p>
        </w:tc>
      </w:tr>
      <w:tr w:rsidR="002A3E5D" w:rsidRPr="00491993" w:rsidTr="002B2D88">
        <w:trPr>
          <w:trHeight w:val="341"/>
        </w:trPr>
        <w:tc>
          <w:tcPr>
            <w:tcW w:w="5000" w:type="pct"/>
            <w:gridSpan w:val="12"/>
            <w:vAlign w:val="center"/>
          </w:tcPr>
          <w:p w:rsidR="00590EAE" w:rsidRPr="009C6F5E" w:rsidRDefault="00B82E5D" w:rsidP="00590E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9C6F5E">
              <w:rPr>
                <w:rFonts w:ascii="Times New Roman" w:hAnsi="Times New Roman"/>
                <w:sz w:val="20"/>
                <w:szCs w:val="20"/>
                <w:lang w:val="sl-SI"/>
              </w:rPr>
              <w:t>Academic career</w:t>
            </w:r>
          </w:p>
        </w:tc>
      </w:tr>
      <w:tr w:rsidR="002A3E5D" w:rsidRPr="00491993" w:rsidTr="00EB18F8">
        <w:trPr>
          <w:trHeight w:val="494"/>
        </w:trPr>
        <w:tc>
          <w:tcPr>
            <w:tcW w:w="945" w:type="pct"/>
            <w:gridSpan w:val="2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2A3E5D" w:rsidRPr="00B82E5D" w:rsidRDefault="00B82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Year</w:t>
            </w:r>
          </w:p>
        </w:tc>
        <w:tc>
          <w:tcPr>
            <w:tcW w:w="1219" w:type="pct"/>
            <w:gridSpan w:val="3"/>
            <w:shd w:val="clear" w:color="auto" w:fill="auto"/>
            <w:vAlign w:val="center"/>
          </w:tcPr>
          <w:p w:rsidR="002A3E5D" w:rsidRPr="00B82E5D" w:rsidRDefault="00B82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Institution</w:t>
            </w:r>
          </w:p>
        </w:tc>
        <w:tc>
          <w:tcPr>
            <w:tcW w:w="1092" w:type="pct"/>
            <w:gridSpan w:val="3"/>
            <w:shd w:val="clear" w:color="auto" w:fill="auto"/>
            <w:vAlign w:val="center"/>
          </w:tcPr>
          <w:p w:rsidR="002A3E5D" w:rsidRPr="00491993" w:rsidRDefault="00B82E5D" w:rsidP="00033C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Scientific and art field</w:t>
            </w:r>
          </w:p>
        </w:tc>
        <w:tc>
          <w:tcPr>
            <w:tcW w:w="1242" w:type="pct"/>
            <w:gridSpan w:val="2"/>
            <w:shd w:val="clear" w:color="auto" w:fill="auto"/>
            <w:vAlign w:val="center"/>
          </w:tcPr>
          <w:p w:rsidR="002A3E5D" w:rsidRPr="00AC0E94" w:rsidRDefault="00B82E5D" w:rsidP="00033C5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Narrow scientific, art or </w:t>
            </w:r>
            <w:r w:rsidR="00033C56">
              <w:rPr>
                <w:rFonts w:ascii="Times New Roman" w:hAnsi="Times New Roman"/>
                <w:sz w:val="20"/>
                <w:szCs w:val="20"/>
              </w:rPr>
              <w:t>vocational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field</w:t>
            </w:r>
          </w:p>
        </w:tc>
      </w:tr>
      <w:tr w:rsidR="002A3E5D" w:rsidRPr="00491993" w:rsidTr="00EB18F8">
        <w:trPr>
          <w:trHeight w:val="458"/>
        </w:trPr>
        <w:tc>
          <w:tcPr>
            <w:tcW w:w="945" w:type="pct"/>
            <w:gridSpan w:val="2"/>
            <w:vAlign w:val="center"/>
          </w:tcPr>
          <w:p w:rsidR="002A3E5D" w:rsidRPr="00577E96" w:rsidRDefault="00577E96" w:rsidP="008B1A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Election </w:t>
            </w:r>
            <w:r w:rsidR="008B1AB1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to </w:t>
            </w:r>
            <w:r w:rsidR="009C6F5E">
              <w:rPr>
                <w:rFonts w:ascii="Times New Roman" w:hAnsi="Times New Roman"/>
                <w:sz w:val="20"/>
                <w:szCs w:val="20"/>
                <w:lang w:val="sl-SI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title</w:t>
            </w:r>
          </w:p>
        </w:tc>
        <w:tc>
          <w:tcPr>
            <w:tcW w:w="502" w:type="pct"/>
            <w:gridSpan w:val="2"/>
            <w:vAlign w:val="center"/>
          </w:tcPr>
          <w:p w:rsidR="002A3E5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11.7.2016.</w:t>
            </w:r>
          </w:p>
        </w:tc>
        <w:tc>
          <w:tcPr>
            <w:tcW w:w="1219" w:type="pct"/>
            <w:gridSpan w:val="3"/>
            <w:shd w:val="clear" w:color="auto" w:fill="auto"/>
            <w:vAlign w:val="center"/>
          </w:tcPr>
          <w:p w:rsidR="002A3E5D" w:rsidRPr="0044044A" w:rsidRDefault="0044044A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Faculty of </w:t>
            </w:r>
            <w:r w:rsidR="0092650D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Economics, Niš</w:t>
            </w:r>
          </w:p>
        </w:tc>
        <w:tc>
          <w:tcPr>
            <w:tcW w:w="1092" w:type="pct"/>
            <w:gridSpan w:val="3"/>
            <w:shd w:val="clear" w:color="auto" w:fill="auto"/>
            <w:vAlign w:val="center"/>
          </w:tcPr>
          <w:p w:rsidR="002A3E5D" w:rsidRPr="00B7234B" w:rsidRDefault="00B7234B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Mathematical sciences</w:t>
            </w:r>
          </w:p>
        </w:tc>
        <w:tc>
          <w:tcPr>
            <w:tcW w:w="1242" w:type="pct"/>
            <w:gridSpan w:val="2"/>
            <w:shd w:val="clear" w:color="auto" w:fill="auto"/>
            <w:vAlign w:val="center"/>
          </w:tcPr>
          <w:p w:rsidR="002A3E5D" w:rsidRPr="00491993" w:rsidRDefault="00B82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Mathematics and statistics in economy</w:t>
            </w:r>
          </w:p>
        </w:tc>
      </w:tr>
      <w:tr w:rsidR="002A3E5D" w:rsidRPr="00491993" w:rsidTr="00EB18F8">
        <w:trPr>
          <w:trHeight w:val="427"/>
        </w:trPr>
        <w:tc>
          <w:tcPr>
            <w:tcW w:w="945" w:type="pct"/>
            <w:gridSpan w:val="2"/>
            <w:vAlign w:val="center"/>
          </w:tcPr>
          <w:p w:rsidR="002A3E5D" w:rsidRPr="00577E96" w:rsidRDefault="00033C56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Doctorate</w:t>
            </w:r>
          </w:p>
        </w:tc>
        <w:tc>
          <w:tcPr>
            <w:tcW w:w="502" w:type="pct"/>
            <w:gridSpan w:val="2"/>
            <w:vAlign w:val="center"/>
          </w:tcPr>
          <w:p w:rsidR="002A3E5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14.5.2001.</w:t>
            </w:r>
          </w:p>
        </w:tc>
        <w:tc>
          <w:tcPr>
            <w:tcW w:w="1219" w:type="pct"/>
            <w:gridSpan w:val="3"/>
            <w:shd w:val="clear" w:color="auto" w:fill="auto"/>
            <w:vAlign w:val="center"/>
          </w:tcPr>
          <w:p w:rsidR="002A3E5D" w:rsidRPr="0044044A" w:rsidRDefault="0044044A" w:rsidP="00440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Faculty of </w:t>
            </w:r>
            <w:r w:rsidR="0092650D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sciences and mathematics, Niš</w:t>
            </w:r>
          </w:p>
        </w:tc>
        <w:tc>
          <w:tcPr>
            <w:tcW w:w="1092" w:type="pct"/>
            <w:gridSpan w:val="3"/>
            <w:shd w:val="clear" w:color="auto" w:fill="auto"/>
            <w:vAlign w:val="center"/>
          </w:tcPr>
          <w:p w:rsidR="002A3E5D" w:rsidRPr="00491993" w:rsidRDefault="00B7234B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Mathematical sciences</w:t>
            </w:r>
          </w:p>
        </w:tc>
        <w:tc>
          <w:tcPr>
            <w:tcW w:w="1242" w:type="pct"/>
            <w:gridSpan w:val="2"/>
            <w:shd w:val="clear" w:color="auto" w:fill="auto"/>
            <w:vAlign w:val="center"/>
          </w:tcPr>
          <w:p w:rsidR="002A3E5D" w:rsidRPr="00B7234B" w:rsidRDefault="00B7234B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Mathematics, Algebraic structures and applications</w:t>
            </w:r>
          </w:p>
        </w:tc>
      </w:tr>
      <w:tr w:rsidR="002A3E5D" w:rsidRPr="00491993" w:rsidTr="00EB18F8">
        <w:trPr>
          <w:trHeight w:val="251"/>
        </w:trPr>
        <w:tc>
          <w:tcPr>
            <w:tcW w:w="945" w:type="pct"/>
            <w:gridSpan w:val="2"/>
            <w:vAlign w:val="center"/>
          </w:tcPr>
          <w:p w:rsidR="002A3E5D" w:rsidRPr="00577E96" w:rsidRDefault="00577E96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Specialization</w:t>
            </w:r>
          </w:p>
        </w:tc>
        <w:tc>
          <w:tcPr>
            <w:tcW w:w="502" w:type="pct"/>
            <w:gridSpan w:val="2"/>
            <w:vAlign w:val="center"/>
          </w:tcPr>
          <w:p w:rsidR="002A3E5D" w:rsidRPr="004B21A8" w:rsidRDefault="004B21A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219" w:type="pct"/>
            <w:gridSpan w:val="3"/>
            <w:shd w:val="clear" w:color="auto" w:fill="auto"/>
            <w:vAlign w:val="center"/>
          </w:tcPr>
          <w:p w:rsidR="002A3E5D" w:rsidRPr="004B21A8" w:rsidRDefault="004B21A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092" w:type="pct"/>
            <w:gridSpan w:val="3"/>
            <w:shd w:val="clear" w:color="auto" w:fill="auto"/>
            <w:vAlign w:val="center"/>
          </w:tcPr>
          <w:p w:rsidR="002A3E5D" w:rsidRPr="004B21A8" w:rsidRDefault="004B21A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242" w:type="pct"/>
            <w:gridSpan w:val="2"/>
            <w:shd w:val="clear" w:color="auto" w:fill="auto"/>
            <w:vAlign w:val="center"/>
          </w:tcPr>
          <w:p w:rsidR="002A3E5D" w:rsidRPr="004B21A8" w:rsidRDefault="004B21A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</w:tr>
      <w:tr w:rsidR="0091152D" w:rsidRPr="00491993" w:rsidTr="00EB18F8">
        <w:trPr>
          <w:trHeight w:val="427"/>
        </w:trPr>
        <w:tc>
          <w:tcPr>
            <w:tcW w:w="945" w:type="pct"/>
            <w:gridSpan w:val="2"/>
            <w:vAlign w:val="center"/>
          </w:tcPr>
          <w:p w:rsidR="0091152D" w:rsidRPr="00577E96" w:rsidRDefault="00F5361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Magistratura</w:t>
            </w:r>
          </w:p>
        </w:tc>
        <w:tc>
          <w:tcPr>
            <w:tcW w:w="502" w:type="pct"/>
            <w:gridSpan w:val="2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31.7.1998.</w:t>
            </w:r>
          </w:p>
        </w:tc>
        <w:tc>
          <w:tcPr>
            <w:tcW w:w="1219" w:type="pct"/>
            <w:gridSpan w:val="3"/>
            <w:shd w:val="clear" w:color="auto" w:fill="auto"/>
            <w:vAlign w:val="center"/>
          </w:tcPr>
          <w:p w:rsidR="0091152D" w:rsidRPr="0044044A" w:rsidRDefault="0044044A" w:rsidP="00C77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Faculty of </w:t>
            </w:r>
            <w:r w:rsidR="0092650D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Philosophy, Niš</w:t>
            </w:r>
          </w:p>
        </w:tc>
        <w:tc>
          <w:tcPr>
            <w:tcW w:w="1092" w:type="pct"/>
            <w:gridSpan w:val="3"/>
            <w:shd w:val="clear" w:color="auto" w:fill="auto"/>
            <w:vAlign w:val="center"/>
          </w:tcPr>
          <w:p w:rsidR="0091152D" w:rsidRPr="00491993" w:rsidRDefault="00B7234B" w:rsidP="00C77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Mathematical sciences</w:t>
            </w:r>
          </w:p>
        </w:tc>
        <w:tc>
          <w:tcPr>
            <w:tcW w:w="1242" w:type="pct"/>
            <w:gridSpan w:val="2"/>
            <w:shd w:val="clear" w:color="auto" w:fill="auto"/>
            <w:vAlign w:val="center"/>
          </w:tcPr>
          <w:p w:rsidR="0091152D" w:rsidRPr="00491993" w:rsidRDefault="00B7234B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Mathematics, Algebraic structures and applications</w:t>
            </w:r>
          </w:p>
        </w:tc>
      </w:tr>
      <w:tr w:rsidR="0091152D" w:rsidRPr="00491993" w:rsidTr="00EB18F8">
        <w:trPr>
          <w:trHeight w:val="314"/>
        </w:trPr>
        <w:tc>
          <w:tcPr>
            <w:tcW w:w="945" w:type="pct"/>
            <w:gridSpan w:val="2"/>
            <w:vAlign w:val="center"/>
          </w:tcPr>
          <w:p w:rsidR="0091152D" w:rsidRPr="00AC0E94" w:rsidRDefault="00033C56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Master</w:t>
            </w:r>
            <w:r w:rsidR="00F53614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degree</w:t>
            </w:r>
          </w:p>
        </w:tc>
        <w:tc>
          <w:tcPr>
            <w:tcW w:w="502" w:type="pct"/>
            <w:gridSpan w:val="2"/>
            <w:vAlign w:val="center"/>
          </w:tcPr>
          <w:p w:rsidR="0091152D" w:rsidRPr="004B21A8" w:rsidRDefault="004B21A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219" w:type="pct"/>
            <w:gridSpan w:val="3"/>
            <w:shd w:val="clear" w:color="auto" w:fill="auto"/>
            <w:vAlign w:val="center"/>
          </w:tcPr>
          <w:p w:rsidR="0091152D" w:rsidRPr="004B21A8" w:rsidRDefault="004B21A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092" w:type="pct"/>
            <w:gridSpan w:val="3"/>
            <w:shd w:val="clear" w:color="auto" w:fill="auto"/>
            <w:vAlign w:val="center"/>
          </w:tcPr>
          <w:p w:rsidR="0091152D" w:rsidRPr="004B21A8" w:rsidRDefault="004B21A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  <w:tc>
          <w:tcPr>
            <w:tcW w:w="1242" w:type="pct"/>
            <w:gridSpan w:val="2"/>
            <w:shd w:val="clear" w:color="auto" w:fill="auto"/>
            <w:vAlign w:val="center"/>
          </w:tcPr>
          <w:p w:rsidR="0091152D" w:rsidRPr="004B21A8" w:rsidRDefault="004B21A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-</w:t>
            </w:r>
          </w:p>
        </w:tc>
      </w:tr>
      <w:tr w:rsidR="0091152D" w:rsidRPr="00491993" w:rsidTr="00EB18F8">
        <w:trPr>
          <w:trHeight w:val="427"/>
        </w:trPr>
        <w:tc>
          <w:tcPr>
            <w:tcW w:w="945" w:type="pct"/>
            <w:gridSpan w:val="2"/>
            <w:vAlign w:val="center"/>
          </w:tcPr>
          <w:p w:rsidR="0091152D" w:rsidRPr="00382C92" w:rsidRDefault="00033C56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Diploma</w:t>
            </w:r>
          </w:p>
        </w:tc>
        <w:tc>
          <w:tcPr>
            <w:tcW w:w="502" w:type="pct"/>
            <w:gridSpan w:val="2"/>
            <w:vAlign w:val="center"/>
          </w:tcPr>
          <w:p w:rsidR="0091152D" w:rsidRPr="00491993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16.2.1995.</w:t>
            </w:r>
          </w:p>
        </w:tc>
        <w:tc>
          <w:tcPr>
            <w:tcW w:w="1219" w:type="pct"/>
            <w:gridSpan w:val="3"/>
            <w:shd w:val="clear" w:color="auto" w:fill="auto"/>
            <w:vAlign w:val="center"/>
          </w:tcPr>
          <w:p w:rsidR="0091152D" w:rsidRPr="00491993" w:rsidRDefault="0044044A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Faculty of </w:t>
            </w:r>
            <w:r w:rsidR="0092650D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Philosophy, Niš</w:t>
            </w:r>
          </w:p>
        </w:tc>
        <w:tc>
          <w:tcPr>
            <w:tcW w:w="1092" w:type="pct"/>
            <w:gridSpan w:val="3"/>
            <w:shd w:val="clear" w:color="auto" w:fill="auto"/>
            <w:vAlign w:val="center"/>
          </w:tcPr>
          <w:p w:rsidR="0091152D" w:rsidRPr="00491993" w:rsidRDefault="00B7234B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Mathematical sciences</w:t>
            </w:r>
          </w:p>
        </w:tc>
        <w:tc>
          <w:tcPr>
            <w:tcW w:w="1242" w:type="pct"/>
            <w:gridSpan w:val="2"/>
            <w:shd w:val="clear" w:color="auto" w:fill="auto"/>
            <w:vAlign w:val="center"/>
          </w:tcPr>
          <w:p w:rsidR="0091152D" w:rsidRPr="00491993" w:rsidRDefault="00B7234B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Mathematics, Algebraic structures and applications</w:t>
            </w:r>
          </w:p>
        </w:tc>
      </w:tr>
      <w:tr w:rsidR="0091152D" w:rsidRPr="00491993" w:rsidTr="00EB18F8">
        <w:trPr>
          <w:trHeight w:val="242"/>
        </w:trPr>
        <w:tc>
          <w:tcPr>
            <w:tcW w:w="5000" w:type="pct"/>
            <w:gridSpan w:val="12"/>
            <w:vAlign w:val="center"/>
          </w:tcPr>
          <w:p w:rsidR="0091152D" w:rsidRPr="000E5CA5" w:rsidRDefault="000E5CA5" w:rsidP="008B29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List of subjects the teacher </w:t>
            </w:r>
            <w:r w:rsidR="00F53614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has been</w:t>
            </w: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 accredited</w:t>
            </w:r>
            <w:r w:rsidR="008B2963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 for</w:t>
            </w: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 </w:t>
            </w:r>
            <w:r w:rsidR="00F53614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in</w:t>
            </w: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 the first or </w:t>
            </w:r>
            <w:r w:rsidR="008B2963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the </w:t>
            </w: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second</w:t>
            </w:r>
            <w:r w:rsidR="008B2963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 degree of</w:t>
            </w: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 stud</w:t>
            </w:r>
            <w:r w:rsidR="008B2963"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ies</w:t>
            </w:r>
          </w:p>
        </w:tc>
      </w:tr>
      <w:tr w:rsidR="0091152D" w:rsidRPr="00491993" w:rsidTr="00EB18F8">
        <w:trPr>
          <w:trHeight w:val="683"/>
        </w:trPr>
        <w:tc>
          <w:tcPr>
            <w:tcW w:w="313" w:type="pct"/>
            <w:shd w:val="clear" w:color="auto" w:fill="auto"/>
            <w:vAlign w:val="center"/>
          </w:tcPr>
          <w:p w:rsidR="0091152D" w:rsidRPr="00491993" w:rsidRDefault="0018617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N</w:t>
            </w:r>
            <w:r w:rsidR="00F53614">
              <w:rPr>
                <w:rFonts w:ascii="Times New Roman" w:hAnsi="Times New Roman"/>
                <w:sz w:val="20"/>
                <w:szCs w:val="20"/>
                <w:lang w:val="sl-SI"/>
              </w:rPr>
              <w:t>o</w:t>
            </w:r>
            <w:r w:rsidR="0091152D"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91152D" w:rsidRPr="00EB18F8" w:rsidRDefault="0091152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91152D" w:rsidRPr="00AC0E94" w:rsidRDefault="00F53614" w:rsidP="00F536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Code of the s</w:t>
            </w:r>
            <w:r w:rsidR="00186173">
              <w:rPr>
                <w:rFonts w:ascii="Times New Roman" w:hAnsi="Times New Roman"/>
                <w:sz w:val="20"/>
                <w:szCs w:val="20"/>
              </w:rPr>
              <w:t>ubject</w:t>
            </w:r>
          </w:p>
        </w:tc>
        <w:tc>
          <w:tcPr>
            <w:tcW w:w="1507" w:type="pct"/>
            <w:gridSpan w:val="4"/>
            <w:shd w:val="clear" w:color="auto" w:fill="auto"/>
            <w:vAlign w:val="center"/>
          </w:tcPr>
          <w:p w:rsidR="0091152D" w:rsidRPr="00491993" w:rsidRDefault="00186173" w:rsidP="001861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Name of the subject </w:t>
            </w:r>
            <w:r w:rsidR="0091152D"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:rsidR="0091152D" w:rsidRPr="00AC0E94" w:rsidRDefault="00F53614" w:rsidP="001861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</w:t>
            </w:r>
            <w:r w:rsidR="00186173">
              <w:rPr>
                <w:rFonts w:ascii="Times New Roman" w:hAnsi="Times New Roman"/>
                <w:sz w:val="20"/>
                <w:szCs w:val="20"/>
              </w:rPr>
              <w:t xml:space="preserve"> of teaching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91152D" w:rsidRPr="006A5AF5" w:rsidRDefault="0018617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Name of the study program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16745" w:rsidRDefault="00F53614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Type of studies</w:t>
            </w:r>
          </w:p>
          <w:p w:rsidR="0091152D" w:rsidRPr="00491993" w:rsidRDefault="0091152D" w:rsidP="006167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="00616745">
              <w:rPr>
                <w:rFonts w:ascii="Times New Roman" w:hAnsi="Times New Roman"/>
                <w:iCs/>
                <w:sz w:val="20"/>
                <w:szCs w:val="20"/>
              </w:rPr>
              <w:t>SS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616745">
              <w:rPr>
                <w:rFonts w:ascii="Times New Roman" w:hAnsi="Times New Roman"/>
                <w:iCs/>
                <w:sz w:val="20"/>
                <w:szCs w:val="20"/>
              </w:rPr>
              <w:t>SSS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 ОА</w:t>
            </w:r>
            <w:r w:rsidR="00616745">
              <w:rPr>
                <w:rFonts w:ascii="Times New Roman" w:hAnsi="Times New Roman"/>
                <w:iCs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 М</w:t>
            </w:r>
            <w:r w:rsidR="00616745">
              <w:rPr>
                <w:rFonts w:ascii="Times New Roman" w:hAnsi="Times New Roman"/>
                <w:iCs/>
                <w:sz w:val="20"/>
                <w:szCs w:val="20"/>
              </w:rPr>
              <w:t>SS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 МА</w:t>
            </w:r>
            <w:r w:rsidR="00616745">
              <w:rPr>
                <w:rFonts w:ascii="Times New Roman" w:hAnsi="Times New Roman"/>
                <w:iCs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616745">
              <w:rPr>
                <w:rFonts w:ascii="Times New Roman" w:hAnsi="Times New Roman"/>
                <w:iCs/>
                <w:sz w:val="20"/>
                <w:szCs w:val="20"/>
              </w:rPr>
              <w:t>SАS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EB18F8" w:rsidRPr="00491993" w:rsidTr="00EB18F8">
        <w:trPr>
          <w:trHeight w:val="386"/>
        </w:trPr>
        <w:tc>
          <w:tcPr>
            <w:tcW w:w="313" w:type="pct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B18F8" w:rsidRPr="00F37CCA" w:rsidRDefault="00EB18F8" w:rsidP="001D19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20.4569</w:t>
            </w:r>
          </w:p>
        </w:tc>
        <w:tc>
          <w:tcPr>
            <w:tcW w:w="1507" w:type="pct"/>
            <w:gridSpan w:val="4"/>
            <w:shd w:val="clear" w:color="auto" w:fill="auto"/>
            <w:vAlign w:val="center"/>
          </w:tcPr>
          <w:p w:rsidR="00EB18F8" w:rsidRPr="000C76BF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Financial and actuarial mathematics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:rsidR="00EB18F8" w:rsidRPr="00600960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EB18F8" w:rsidRPr="0018617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Economy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EB18F8" w:rsidRPr="006A5AF5" w:rsidRDefault="00EB18F8" w:rsidP="00EB18F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EB18F8" w:rsidRPr="00491993" w:rsidTr="00EB18F8">
        <w:trPr>
          <w:trHeight w:val="260"/>
        </w:trPr>
        <w:tc>
          <w:tcPr>
            <w:tcW w:w="313" w:type="pct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B18F8" w:rsidRPr="00F37CCA" w:rsidRDefault="00EB18F8" w:rsidP="001D19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20.4565</w:t>
            </w:r>
          </w:p>
        </w:tc>
        <w:tc>
          <w:tcPr>
            <w:tcW w:w="1507" w:type="pct"/>
            <w:gridSpan w:val="4"/>
            <w:shd w:val="clear" w:color="auto" w:fill="auto"/>
            <w:vAlign w:val="center"/>
          </w:tcPr>
          <w:p w:rsidR="00EB18F8" w:rsidRPr="000C76BF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Economic functions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Economy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EB18F8" w:rsidRPr="00616745" w:rsidRDefault="00EB18F8" w:rsidP="00EB18F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OAS</w:t>
            </w:r>
          </w:p>
        </w:tc>
      </w:tr>
      <w:tr w:rsidR="00EB18F8" w:rsidRPr="00491993" w:rsidTr="00EB18F8">
        <w:trPr>
          <w:trHeight w:val="341"/>
        </w:trPr>
        <w:tc>
          <w:tcPr>
            <w:tcW w:w="313" w:type="pct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B18F8" w:rsidRPr="00F37CCA" w:rsidRDefault="00EB18F8" w:rsidP="001D19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20.4506</w:t>
            </w:r>
          </w:p>
        </w:tc>
        <w:tc>
          <w:tcPr>
            <w:tcW w:w="1507" w:type="pct"/>
            <w:gridSpan w:val="4"/>
            <w:shd w:val="clear" w:color="auto" w:fill="auto"/>
            <w:vAlign w:val="center"/>
          </w:tcPr>
          <w:p w:rsidR="00EB18F8" w:rsidRPr="00A63474" w:rsidRDefault="00EB18F8" w:rsidP="004261BA">
            <w:r>
              <w:rPr>
                <w:rFonts w:ascii="Times New Roman" w:hAnsi="Times New Roman"/>
                <w:sz w:val="20"/>
                <w:szCs w:val="20"/>
              </w:rPr>
              <w:t>Mathematics</w:t>
            </w:r>
          </w:p>
        </w:tc>
        <w:tc>
          <w:tcPr>
            <w:tcW w:w="758" w:type="pct"/>
            <w:gridSpan w:val="3"/>
            <w:shd w:val="clear" w:color="auto" w:fill="auto"/>
          </w:tcPr>
          <w:p w:rsidR="00EB18F8" w:rsidRDefault="00EB18F8"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Economy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EB18F8" w:rsidRPr="00616745" w:rsidRDefault="00EB18F8" w:rsidP="00EB18F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OAS</w:t>
            </w:r>
          </w:p>
        </w:tc>
      </w:tr>
      <w:tr w:rsidR="00EB18F8" w:rsidRPr="00491993" w:rsidTr="00EB18F8">
        <w:trPr>
          <w:trHeight w:val="332"/>
        </w:trPr>
        <w:tc>
          <w:tcPr>
            <w:tcW w:w="313" w:type="pct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B18F8" w:rsidRPr="008548E6" w:rsidRDefault="00EB18F8" w:rsidP="001D19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20.7348</w:t>
            </w:r>
          </w:p>
        </w:tc>
        <w:tc>
          <w:tcPr>
            <w:tcW w:w="1507" w:type="pct"/>
            <w:gridSpan w:val="4"/>
            <w:shd w:val="clear" w:color="auto" w:fill="auto"/>
            <w:vAlign w:val="center"/>
          </w:tcPr>
          <w:p w:rsidR="00EB18F8" w:rsidRPr="000C76BF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Actuarial modeling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Economy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EB18F8" w:rsidRPr="006A5AF5" w:rsidRDefault="00EB18F8" w:rsidP="00EB18F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EB18F8" w:rsidRPr="00491993" w:rsidTr="00EB18F8">
        <w:trPr>
          <w:trHeight w:val="260"/>
        </w:trPr>
        <w:tc>
          <w:tcPr>
            <w:tcW w:w="313" w:type="pct"/>
            <w:shd w:val="clear" w:color="auto" w:fill="auto"/>
            <w:vAlign w:val="center"/>
          </w:tcPr>
          <w:p w:rsidR="00EB18F8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B18F8" w:rsidRPr="008548E6" w:rsidRDefault="00EB18F8" w:rsidP="001D19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20.7327</w:t>
            </w:r>
          </w:p>
        </w:tc>
        <w:tc>
          <w:tcPr>
            <w:tcW w:w="1507" w:type="pct"/>
            <w:gridSpan w:val="4"/>
            <w:shd w:val="clear" w:color="auto" w:fill="auto"/>
            <w:vAlign w:val="center"/>
          </w:tcPr>
          <w:p w:rsidR="00EB18F8" w:rsidRPr="000C76BF" w:rsidRDefault="00EB18F8" w:rsidP="00D965A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Decision theory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:rsidR="00EB18F8" w:rsidRPr="00491993" w:rsidRDefault="00EB18F8" w:rsidP="00D965A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EB18F8" w:rsidRPr="00491993" w:rsidRDefault="00EB18F8" w:rsidP="00D965A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Economy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EB18F8" w:rsidRPr="00616745" w:rsidRDefault="00EB18F8" w:rsidP="00EB18F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EB18F8" w:rsidRPr="00491993" w:rsidTr="00EB18F8">
        <w:trPr>
          <w:trHeight w:val="395"/>
        </w:trPr>
        <w:tc>
          <w:tcPr>
            <w:tcW w:w="313" w:type="pct"/>
            <w:shd w:val="clear" w:color="auto" w:fill="auto"/>
            <w:vAlign w:val="center"/>
          </w:tcPr>
          <w:p w:rsidR="00EB18F8" w:rsidRPr="002A5BF1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B18F8" w:rsidRDefault="00EB18F8" w:rsidP="00FB179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22.74</w:t>
            </w:r>
            <w:r w:rsidR="00FB179E">
              <w:rPr>
                <w:rFonts w:ascii="Times New Roman" w:hAnsi="Times New Roman"/>
                <w:sz w:val="20"/>
                <w:szCs w:val="20"/>
                <w:lang w:val="sl-SI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1507" w:type="pct"/>
            <w:gridSpan w:val="4"/>
            <w:shd w:val="clear" w:color="auto" w:fill="auto"/>
            <w:vAlign w:val="center"/>
          </w:tcPr>
          <w:p w:rsidR="00EB18F8" w:rsidRPr="00D232D1" w:rsidRDefault="00EB18F8" w:rsidP="008366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Applied Econometrics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:rsidR="00EB18F8" w:rsidRDefault="00EB18F8" w:rsidP="008366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EB18F8" w:rsidRPr="0090529D" w:rsidRDefault="00EB18F8" w:rsidP="008366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Advanced Data Analytics in Business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EB18F8" w:rsidRDefault="00EB18F8" w:rsidP="00EB18F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EB18F8" w:rsidRPr="00491993" w:rsidTr="00EB18F8">
        <w:trPr>
          <w:trHeight w:val="395"/>
        </w:trPr>
        <w:tc>
          <w:tcPr>
            <w:tcW w:w="313" w:type="pct"/>
            <w:shd w:val="clear" w:color="auto" w:fill="auto"/>
            <w:vAlign w:val="center"/>
          </w:tcPr>
          <w:p w:rsidR="00EB18F8" w:rsidRPr="002A5BF1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EB18F8" w:rsidRDefault="00FB179E" w:rsidP="001D19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22.742</w:t>
            </w:r>
            <w:r w:rsidR="00EB18F8">
              <w:rPr>
                <w:rFonts w:ascii="Times New Roman" w:hAnsi="Times New Roman"/>
                <w:sz w:val="20"/>
                <w:szCs w:val="20"/>
                <w:lang w:val="sl-SI"/>
              </w:rPr>
              <w:t>3</w:t>
            </w:r>
          </w:p>
        </w:tc>
        <w:tc>
          <w:tcPr>
            <w:tcW w:w="1507" w:type="pct"/>
            <w:gridSpan w:val="4"/>
            <w:shd w:val="clear" w:color="auto" w:fill="auto"/>
            <w:vAlign w:val="center"/>
          </w:tcPr>
          <w:p w:rsidR="00EB18F8" w:rsidRPr="0090529D" w:rsidRDefault="00EB18F8" w:rsidP="008366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Mathematics in business analysis</w:t>
            </w:r>
          </w:p>
        </w:tc>
        <w:tc>
          <w:tcPr>
            <w:tcW w:w="758" w:type="pct"/>
            <w:gridSpan w:val="3"/>
            <w:shd w:val="clear" w:color="auto" w:fill="auto"/>
            <w:vAlign w:val="center"/>
          </w:tcPr>
          <w:p w:rsidR="00EB18F8" w:rsidRPr="00491993" w:rsidRDefault="00EB18F8" w:rsidP="008366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EB18F8" w:rsidRPr="00491993" w:rsidRDefault="00EB18F8" w:rsidP="008366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Advanced Data Analytics in Business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EB18F8" w:rsidRDefault="00EB18F8" w:rsidP="00EB18F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MAS</w:t>
            </w:r>
          </w:p>
        </w:tc>
      </w:tr>
      <w:tr w:rsidR="00EB18F8" w:rsidRPr="00491993" w:rsidTr="00EB18F8">
        <w:trPr>
          <w:trHeight w:val="242"/>
        </w:trPr>
        <w:tc>
          <w:tcPr>
            <w:tcW w:w="5000" w:type="pct"/>
            <w:gridSpan w:val="12"/>
            <w:vAlign w:val="center"/>
          </w:tcPr>
          <w:p w:rsidR="00EB18F8" w:rsidRPr="00491993" w:rsidRDefault="00EB18F8" w:rsidP="00F536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Representative references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minimum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5</w:t>
            </w: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>, maximum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10)</w:t>
            </w:r>
          </w:p>
        </w:tc>
      </w:tr>
      <w:tr w:rsidR="00EB18F8" w:rsidRPr="00491993" w:rsidTr="00EB18F8">
        <w:trPr>
          <w:trHeight w:val="397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FC427A" w:rsidRDefault="00EB18F8" w:rsidP="00FC42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B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ogd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anović, S., Ć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iri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ć, M., P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Ž., (2011)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Semilattice Decompositions of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 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Semigroups, University of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 Faculty of Economics,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 321p.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(on english)</w:t>
            </w:r>
          </w:p>
        </w:tc>
      </w:tr>
      <w:tr w:rsidR="00EB18F8" w:rsidRPr="00491993" w:rsidTr="00EB18F8">
        <w:trPr>
          <w:trHeight w:val="404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491993" w:rsidRDefault="00EB18F8" w:rsidP="007C42A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Milojević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Ž., B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ogd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anović, S.,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С., (2010)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Economic functions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University of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 Faculty of Economics,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F2591">
              <w:rPr>
                <w:rFonts w:ascii="Times New Roman" w:hAnsi="Times New Roman"/>
                <w:sz w:val="20"/>
                <w:szCs w:val="20"/>
                <w:lang w:val="sr-Cyrl-CS"/>
              </w:rPr>
              <w:t>368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4F2591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EB18F8" w:rsidRPr="00491993" w:rsidTr="00EB18F8">
        <w:trPr>
          <w:trHeight w:val="397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491993" w:rsidRDefault="00EB18F8" w:rsidP="007C42A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Ž.,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Stankovi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J.,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Drenovak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М., (2016)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Financial and actuarial mathematics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application approach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D61E4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University of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 Faculty of Economics,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C427A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1E40">
              <w:rPr>
                <w:rFonts w:ascii="Times New Roman" w:hAnsi="Times New Roman"/>
                <w:sz w:val="20"/>
                <w:szCs w:val="20"/>
                <w:lang w:val="sr-Cyrl-CS"/>
              </w:rPr>
              <w:t>366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p</w:t>
            </w:r>
            <w:r w:rsidRPr="00D61E4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EB18F8" w:rsidRPr="00491993" w:rsidTr="00EB18F8">
        <w:trPr>
          <w:trHeight w:val="251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491993" w:rsidRDefault="00EB18F8" w:rsidP="007C42A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B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ogd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anović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S., P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ć, Ž., Ć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iri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M.,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(2010) 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Bands of k-Archimedean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EF0D37">
              <w:rPr>
                <w:rFonts w:ascii="Times New Roman" w:hAnsi="Times New Roman"/>
                <w:sz w:val="20"/>
                <w:szCs w:val="20"/>
                <w:lang w:val="sr-Cyrl-CS"/>
              </w:rPr>
              <w:t>semigroups, Semigroup Forum 80, 426-439.</w:t>
            </w:r>
          </w:p>
        </w:tc>
      </w:tr>
      <w:tr w:rsidR="00EB18F8" w:rsidRPr="00491993" w:rsidTr="00EB18F8">
        <w:trPr>
          <w:trHeight w:val="283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084223" w:rsidRDefault="00EB18F8" w:rsidP="004B21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Zhu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Q. S.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, P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Ž., (2016)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Decompositions of ordered semigroups into a chain of k-Archimedean ordered semigroups, University of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, Faculty of Sciences,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F04EB2">
              <w:rPr>
                <w:rFonts w:ascii="Times New Roman" w:hAnsi="Times New Roman"/>
                <w:sz w:val="20"/>
                <w:szCs w:val="20"/>
                <w:lang w:val="sr-Cyrl-CS"/>
              </w:rPr>
              <w:t>, Filomat 30:10, 2771-2780.</w:t>
            </w:r>
          </w:p>
        </w:tc>
      </w:tr>
      <w:tr w:rsidR="00EB18F8" w:rsidRPr="00491993" w:rsidTr="00EB18F8">
        <w:trPr>
          <w:trHeight w:val="397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491993" w:rsidRDefault="00EB18F8" w:rsidP="002E40F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I.,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Stankovi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J.,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Ž., (2018)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Efficiency estimation of commercial banks based on financial performance: input oriented DEA CRS/VRS models, University of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 Faculty of Economics, Ni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š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803866">
              <w:rPr>
                <w:rFonts w:ascii="Times New Roman" w:hAnsi="Times New Roman"/>
                <w:sz w:val="20"/>
                <w:szCs w:val="20"/>
                <w:lang w:val="sr-Cyrl-CS"/>
              </w:rPr>
              <w:t>Economic themes 56(2), 239-252.</w:t>
            </w:r>
          </w:p>
        </w:tc>
      </w:tr>
      <w:tr w:rsidR="00EB18F8" w:rsidRPr="00491993" w:rsidTr="00EB18F8">
        <w:trPr>
          <w:trHeight w:val="283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491993" w:rsidRDefault="00EB18F8" w:rsidP="002E40F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>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ć, I.,</w:t>
            </w: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ć, Ž.</w:t>
            </w: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(2020)</w:t>
            </w:r>
            <w:r w:rsidRPr="00857C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Profitability determinants of insurance companies in the Republic of Serbia, In: Janowicz-Lomott M., Lyskawa K., Polychronidou P., Karasavvoglou A. (Eds.), Economic and Financial Challenges for Balkan and Eastern European Countries, Springer Proceedings in Business and Economics, Springer, Cham, 2020, 133-159. DOI https://doi.org/10.1007/978-3-030-39927-6-9</w:t>
            </w:r>
          </w:p>
        </w:tc>
      </w:tr>
      <w:tr w:rsidR="00EB18F8" w:rsidRPr="00491993" w:rsidTr="00EB18F8">
        <w:trPr>
          <w:trHeight w:val="397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526301" w:rsidRDefault="00EB18F8" w:rsidP="008419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I.,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Ž.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(2020)</w:t>
            </w:r>
            <w:r w:rsidRPr="008419C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MCDM approach for assessment of financial performance of Serbian banks, In: A. Horobet, P. Polychronidou, A. Karasavvoglou (Eds.), Business Performance and Financial Institutions in Europe - Business Models and Value Creation Across European Industries, Contributions of Economics, Springer Nature Switzerland AG, Cham, 2020, 71--90. DOI https://doi.org/10.1007/978-3-030-57517-5-5</w:t>
            </w:r>
          </w:p>
        </w:tc>
      </w:tr>
      <w:tr w:rsidR="00EB18F8" w:rsidRPr="00491993" w:rsidTr="00EB18F8">
        <w:trPr>
          <w:trHeight w:val="251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491993" w:rsidRDefault="00EB18F8" w:rsidP="00916A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Stankovi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J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J.,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Ž.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, 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I.,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(2020)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Assessing smartness and urban development of the European cities: An 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integrated approach of entropy and VIKOR, In: Y. I. Topcu, O. Ozaydin, O. Kubak, S. O. Ekici (Eds.), Multiple Criteria Decision Making: Beyond the Information Age, Contributions to Management Science, Springer Nature Switzerland AG, Cham, 2021, 69-97. DOI https://doi.org/10.1007/978-3-030-52406-7-3</w:t>
            </w:r>
          </w:p>
        </w:tc>
      </w:tr>
      <w:tr w:rsidR="00EB18F8" w:rsidRPr="00491993" w:rsidTr="00EB18F8">
        <w:trPr>
          <w:trHeight w:val="283"/>
        </w:trPr>
        <w:tc>
          <w:tcPr>
            <w:tcW w:w="313" w:type="pct"/>
            <w:vAlign w:val="center"/>
          </w:tcPr>
          <w:p w:rsidR="00EB18F8" w:rsidRPr="00491993" w:rsidRDefault="00EB18F8" w:rsidP="002C3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87" w:type="pct"/>
            <w:gridSpan w:val="11"/>
            <w:shd w:val="clear" w:color="auto" w:fill="auto"/>
            <w:vAlign w:val="center"/>
          </w:tcPr>
          <w:p w:rsidR="00EB18F8" w:rsidRPr="00916AC7" w:rsidRDefault="00EB18F8" w:rsidP="00916A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Stankovi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 J., Marjanovi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I., Drezgi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S.,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P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opovi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ć Ž.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(2021)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The Digital Competitiveness of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916AC7">
              <w:rPr>
                <w:rFonts w:ascii="Times New Roman" w:hAnsi="Times New Roman"/>
                <w:sz w:val="20"/>
                <w:szCs w:val="20"/>
                <w:lang w:val="sr-Cyrl-CS"/>
              </w:rPr>
              <w:t>European Countries: A Multiple-Criteria Approach, Journal of Competitiveness 13(2), 2021, 117–134. DOI https://doi.org/10.7441/joc.2021.02.07</w:t>
            </w:r>
          </w:p>
        </w:tc>
      </w:tr>
      <w:tr w:rsidR="00EB18F8" w:rsidRPr="00491993" w:rsidTr="009F08FB">
        <w:trPr>
          <w:trHeight w:val="323"/>
        </w:trPr>
        <w:tc>
          <w:tcPr>
            <w:tcW w:w="5000" w:type="pct"/>
            <w:gridSpan w:val="12"/>
            <w:vAlign w:val="center"/>
          </w:tcPr>
          <w:p w:rsidR="00EB18F8" w:rsidRPr="00491993" w:rsidRDefault="00EB18F8" w:rsidP="003A53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l-SI"/>
              </w:rPr>
              <w:t xml:space="preserve">Cumulative information about teachers scientific, art or vocational activity </w:t>
            </w:r>
          </w:p>
        </w:tc>
      </w:tr>
      <w:tr w:rsidR="00EB18F8" w:rsidRPr="00491993" w:rsidTr="00EB18F8">
        <w:trPr>
          <w:trHeight w:val="206"/>
        </w:trPr>
        <w:tc>
          <w:tcPr>
            <w:tcW w:w="1112" w:type="pct"/>
            <w:gridSpan w:val="3"/>
            <w:vAlign w:val="center"/>
          </w:tcPr>
          <w:p w:rsidR="00EB18F8" w:rsidRPr="000C4DE2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Total number of citations</w:t>
            </w:r>
          </w:p>
        </w:tc>
        <w:tc>
          <w:tcPr>
            <w:tcW w:w="3888" w:type="pct"/>
            <w:gridSpan w:val="9"/>
            <w:vAlign w:val="center"/>
          </w:tcPr>
          <w:p w:rsidR="00EB18F8" w:rsidRPr="000C4DE2" w:rsidRDefault="00EB18F8" w:rsidP="00B806C9">
            <w:pPr>
              <w:pStyle w:val="HTMLPreformatted"/>
              <w:shd w:val="clear" w:color="auto" w:fill="F8F9FA"/>
              <w:rPr>
                <w:rFonts w:ascii="Times New Roman" w:hAnsi="Times New Roman"/>
                <w:lang w:val="sl-SI"/>
              </w:rPr>
            </w:pPr>
            <w:r>
              <w:rPr>
                <w:rFonts w:ascii="Times New Roman" w:hAnsi="Times New Roman"/>
                <w:lang w:val="sl-SI"/>
              </w:rPr>
              <w:t>66</w:t>
            </w:r>
          </w:p>
        </w:tc>
      </w:tr>
      <w:tr w:rsidR="00EB18F8" w:rsidRPr="00491993" w:rsidTr="00EB18F8">
        <w:trPr>
          <w:trHeight w:val="440"/>
        </w:trPr>
        <w:tc>
          <w:tcPr>
            <w:tcW w:w="1112" w:type="pct"/>
            <w:gridSpan w:val="3"/>
            <w:vAlign w:val="center"/>
          </w:tcPr>
          <w:p w:rsidR="00EB18F8" w:rsidRPr="000C4DE2" w:rsidRDefault="00EB18F8" w:rsidP="000C4DE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Total number of papers from the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SCI (SSCI) 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list</w:t>
            </w:r>
          </w:p>
        </w:tc>
        <w:tc>
          <w:tcPr>
            <w:tcW w:w="3888" w:type="pct"/>
            <w:gridSpan w:val="9"/>
            <w:vAlign w:val="center"/>
          </w:tcPr>
          <w:p w:rsidR="00EB18F8" w:rsidRPr="00EB0E35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1</w:t>
            </w:r>
          </w:p>
        </w:tc>
      </w:tr>
      <w:tr w:rsidR="00EB18F8" w:rsidRPr="00491993" w:rsidTr="00EB18F8">
        <w:trPr>
          <w:trHeight w:val="458"/>
        </w:trPr>
        <w:tc>
          <w:tcPr>
            <w:tcW w:w="1112" w:type="pct"/>
            <w:gridSpan w:val="3"/>
            <w:vAlign w:val="center"/>
          </w:tcPr>
          <w:p w:rsidR="00EB18F8" w:rsidRPr="000C4DE2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Current participation in projects</w:t>
            </w:r>
          </w:p>
        </w:tc>
        <w:tc>
          <w:tcPr>
            <w:tcW w:w="2016" w:type="pct"/>
            <w:gridSpan w:val="5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National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2</w:t>
            </w:r>
          </w:p>
        </w:tc>
        <w:tc>
          <w:tcPr>
            <w:tcW w:w="1872" w:type="pct"/>
            <w:gridSpan w:val="4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International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</w:tr>
      <w:tr w:rsidR="00EB18F8" w:rsidRPr="00491993" w:rsidTr="00EB18F8">
        <w:trPr>
          <w:trHeight w:val="269"/>
        </w:trPr>
        <w:tc>
          <w:tcPr>
            <w:tcW w:w="1112" w:type="pct"/>
            <w:gridSpan w:val="3"/>
            <w:vAlign w:val="center"/>
          </w:tcPr>
          <w:p w:rsidR="00EB18F8" w:rsidRPr="00577A7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Specializations</w:t>
            </w:r>
          </w:p>
        </w:tc>
        <w:tc>
          <w:tcPr>
            <w:tcW w:w="3888" w:type="pct"/>
            <w:gridSpan w:val="9"/>
            <w:vAlign w:val="center"/>
          </w:tcPr>
          <w:p w:rsidR="00EB18F8" w:rsidRPr="00491993" w:rsidRDefault="00EB18F8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B18F8" w:rsidRPr="00491993" w:rsidTr="009F08FB">
        <w:trPr>
          <w:trHeight w:val="260"/>
        </w:trPr>
        <w:tc>
          <w:tcPr>
            <w:tcW w:w="5000" w:type="pct"/>
            <w:gridSpan w:val="12"/>
            <w:vAlign w:val="center"/>
          </w:tcPr>
          <w:p w:rsidR="00EB18F8" w:rsidRPr="00491993" w:rsidRDefault="00EB18F8" w:rsidP="000842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Other information you may consider important</w:t>
            </w:r>
          </w:p>
        </w:tc>
      </w:tr>
      <w:tr w:rsidR="00EB18F8" w:rsidRPr="00491993" w:rsidTr="00874AAD">
        <w:trPr>
          <w:trHeight w:val="427"/>
        </w:trPr>
        <w:tc>
          <w:tcPr>
            <w:tcW w:w="5000" w:type="pct"/>
            <w:gridSpan w:val="12"/>
            <w:vAlign w:val="center"/>
          </w:tcPr>
          <w:p w:rsidR="00EB18F8" w:rsidRDefault="00EB18F8" w:rsidP="009C21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l-SI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Participated and exhibited papers at 3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international and 1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8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domestic conferences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Won the third prize at a conference of doctoral students in Szeged in 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2000;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at the University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Niš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he was a member of the commission for evaluation and defense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of 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proofErr w:type="gramEnd"/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doctoral dissertations,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/>
                <w:sz w:val="20"/>
                <w:szCs w:val="20"/>
              </w:rPr>
              <w:t>master’s theses and 1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master’s papers;</w:t>
            </w:r>
            <w:r w:rsidRPr="001C2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he was the head of the department, he was vice dean, he was a member of many professional commissions and bodies at the Faculty and University.</w:t>
            </w:r>
            <w:r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Speaks, reads and writes English.</w:t>
            </w:r>
          </w:p>
        </w:tc>
      </w:tr>
    </w:tbl>
    <w:p w:rsidR="002A3E5D" w:rsidRDefault="002A3E5D" w:rsidP="002140BD"/>
    <w:sectPr w:rsid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033C56"/>
    <w:rsid w:val="000613F0"/>
    <w:rsid w:val="00077EA4"/>
    <w:rsid w:val="00084223"/>
    <w:rsid w:val="000C4DE2"/>
    <w:rsid w:val="000C76BF"/>
    <w:rsid w:val="000E5CA5"/>
    <w:rsid w:val="00145A45"/>
    <w:rsid w:val="00156187"/>
    <w:rsid w:val="00186173"/>
    <w:rsid w:val="001C10B6"/>
    <w:rsid w:val="001C28B7"/>
    <w:rsid w:val="001D38AF"/>
    <w:rsid w:val="00205147"/>
    <w:rsid w:val="002140BD"/>
    <w:rsid w:val="0021467A"/>
    <w:rsid w:val="002A3E5D"/>
    <w:rsid w:val="002A5BF1"/>
    <w:rsid w:val="002B2D88"/>
    <w:rsid w:val="00382C92"/>
    <w:rsid w:val="0038578E"/>
    <w:rsid w:val="003A5339"/>
    <w:rsid w:val="003D5090"/>
    <w:rsid w:val="003D7B46"/>
    <w:rsid w:val="004261BA"/>
    <w:rsid w:val="0043628B"/>
    <w:rsid w:val="0044044A"/>
    <w:rsid w:val="00494817"/>
    <w:rsid w:val="004B21A8"/>
    <w:rsid w:val="004D7FB3"/>
    <w:rsid w:val="004E603A"/>
    <w:rsid w:val="004F2591"/>
    <w:rsid w:val="004F6214"/>
    <w:rsid w:val="00526301"/>
    <w:rsid w:val="00576800"/>
    <w:rsid w:val="00577A73"/>
    <w:rsid w:val="00577E96"/>
    <w:rsid w:val="00590EAE"/>
    <w:rsid w:val="005A7D0D"/>
    <w:rsid w:val="005D18EA"/>
    <w:rsid w:val="00600960"/>
    <w:rsid w:val="00616745"/>
    <w:rsid w:val="00676144"/>
    <w:rsid w:val="006A5AF5"/>
    <w:rsid w:val="00731B1D"/>
    <w:rsid w:val="00742DCC"/>
    <w:rsid w:val="0077130D"/>
    <w:rsid w:val="007C2AC0"/>
    <w:rsid w:val="007C403B"/>
    <w:rsid w:val="007C42A4"/>
    <w:rsid w:val="00803866"/>
    <w:rsid w:val="00825AA3"/>
    <w:rsid w:val="00835241"/>
    <w:rsid w:val="008419C0"/>
    <w:rsid w:val="00874AAD"/>
    <w:rsid w:val="00891E3D"/>
    <w:rsid w:val="008B1AB1"/>
    <w:rsid w:val="008B2963"/>
    <w:rsid w:val="008C59FB"/>
    <w:rsid w:val="008F198B"/>
    <w:rsid w:val="0090529D"/>
    <w:rsid w:val="0091152D"/>
    <w:rsid w:val="00916AC7"/>
    <w:rsid w:val="0092650D"/>
    <w:rsid w:val="00951321"/>
    <w:rsid w:val="009C211C"/>
    <w:rsid w:val="009C6F5E"/>
    <w:rsid w:val="009D019E"/>
    <w:rsid w:val="009F08FB"/>
    <w:rsid w:val="00A174A7"/>
    <w:rsid w:val="00A20286"/>
    <w:rsid w:val="00A63474"/>
    <w:rsid w:val="00B7234B"/>
    <w:rsid w:val="00B806C9"/>
    <w:rsid w:val="00B82E5D"/>
    <w:rsid w:val="00BE2163"/>
    <w:rsid w:val="00C06D29"/>
    <w:rsid w:val="00C47646"/>
    <w:rsid w:val="00C7067B"/>
    <w:rsid w:val="00C910B9"/>
    <w:rsid w:val="00CE3EA9"/>
    <w:rsid w:val="00D060C2"/>
    <w:rsid w:val="00D176D0"/>
    <w:rsid w:val="00D232D1"/>
    <w:rsid w:val="00D61E40"/>
    <w:rsid w:val="00D87D16"/>
    <w:rsid w:val="00DB6DEE"/>
    <w:rsid w:val="00DF79FA"/>
    <w:rsid w:val="00E0090F"/>
    <w:rsid w:val="00E476B3"/>
    <w:rsid w:val="00EB0E35"/>
    <w:rsid w:val="00EB18F8"/>
    <w:rsid w:val="00EF0D37"/>
    <w:rsid w:val="00F04EB2"/>
    <w:rsid w:val="00F53614"/>
    <w:rsid w:val="00F7593F"/>
    <w:rsid w:val="00FB179E"/>
    <w:rsid w:val="00FC427A"/>
    <w:rsid w:val="00FD17C9"/>
    <w:rsid w:val="00FE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C1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sr-Latn-CS" w:eastAsia="sr-Latn-C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C10B6"/>
    <w:rPr>
      <w:rFonts w:ascii="Courier New" w:eastAsia="Times New Roman" w:hAnsi="Courier New" w:cs="Courier New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28</cp:revision>
  <cp:lastPrinted>2022-01-21T18:30:00Z</cp:lastPrinted>
  <dcterms:created xsi:type="dcterms:W3CDTF">2022-01-21T12:44:00Z</dcterms:created>
  <dcterms:modified xsi:type="dcterms:W3CDTF">2022-07-05T06:47:00Z</dcterms:modified>
</cp:coreProperties>
</file>